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C1" w:rsidRDefault="00912BC1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3574"/>
        <w:gridCol w:w="3574"/>
        <w:gridCol w:w="3574"/>
      </w:tblGrid>
      <w:tr w:rsidR="00801F21" w:rsidRPr="00801F21" w:rsidTr="00514735">
        <w:trPr>
          <w:trHeight w:val="288"/>
        </w:trPr>
        <w:tc>
          <w:tcPr>
            <w:tcW w:w="3574" w:type="dxa"/>
          </w:tcPr>
          <w:p w:rsidR="00801F21" w:rsidRPr="00897668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</w:tcPr>
          <w:p w:rsidR="00801F21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Goal</w:t>
            </w:r>
          </w:p>
        </w:tc>
        <w:tc>
          <w:tcPr>
            <w:tcW w:w="3574" w:type="dxa"/>
          </w:tcPr>
          <w:p w:rsidR="00801F21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Emerging</w:t>
            </w:r>
          </w:p>
        </w:tc>
        <w:tc>
          <w:tcPr>
            <w:tcW w:w="3574" w:type="dxa"/>
          </w:tcPr>
          <w:p w:rsidR="00801F21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Not Yet</w:t>
            </w:r>
          </w:p>
        </w:tc>
      </w:tr>
      <w:tr w:rsidR="00801F21" w:rsidRPr="00801F21" w:rsidTr="00801F21">
        <w:trPr>
          <w:trHeight w:val="2469"/>
        </w:trPr>
        <w:tc>
          <w:tcPr>
            <w:tcW w:w="3574" w:type="dxa"/>
          </w:tcPr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Activity/Task Evaluation Rubric</w:t>
            </w: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7668" w:rsidRP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97668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14735" w:rsidRPr="00801F21" w:rsidRDefault="00514735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</w:tcPr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Activity or task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include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all of the following: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support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state standards/lesson objectives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is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challenging;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sustain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students’ attention;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elicit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variety of thinking;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cs="Courier New"/>
                <w:color w:val="000000"/>
                <w:sz w:val="18"/>
                <w:szCs w:val="18"/>
              </w:rPr>
              <w:t>is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relevant to students’ lives;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provide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opportunities for student-to-student interaction;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induce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 curiosity and suspense;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provide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students with choices;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incorporate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resources beyond the school curriculum texts (e.g., teacher-made materials, manipulatives, resources from mu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seums, cultural centers, etc.), </w:t>
            </w:r>
            <w:r w:rsidRPr="00897668">
              <w:rPr>
                <w:rFonts w:ascii="Calibri" w:hAnsi="Calibri" w:cs="Calibri"/>
                <w:color w:val="FF0000"/>
                <w:sz w:val="18"/>
                <w:szCs w:val="18"/>
              </w:rPr>
              <w:t>yet these resources</w:t>
            </w:r>
            <w:r w:rsidR="00514735" w:rsidRPr="00897668">
              <w:rPr>
                <w:rFonts w:ascii="Calibri" w:hAnsi="Calibri" w:cs="Calibri"/>
                <w:color w:val="FF0000"/>
                <w:sz w:val="18"/>
                <w:szCs w:val="18"/>
              </w:rPr>
              <w:t>/sources</w:t>
            </w:r>
            <w:r w:rsidRPr="0089766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are readily available to other teachers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In addition, sometimes activities are game-like, involve simulations, require creating products, and demand self-direction and self-monitoring.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• demand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complex thinking and analysis. </w:t>
            </w:r>
          </w:p>
          <w:p w:rsidR="00801F21" w:rsidRPr="00897668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Texts and tasks are appropriately complex. </w:t>
            </w: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Pr="00897668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Pr="00897668" w:rsidRDefault="00897668" w:rsidP="00897668">
            <w:pPr>
              <w:pStyle w:val="Default"/>
              <w:rPr>
                <w:sz w:val="18"/>
                <w:szCs w:val="18"/>
              </w:rPr>
            </w:pPr>
            <w:r w:rsidRPr="00897668">
              <w:rPr>
                <w:sz w:val="18"/>
                <w:szCs w:val="18"/>
              </w:rPr>
              <w:t xml:space="preserve">Activity/Task requires students to: </w:t>
            </w:r>
          </w:p>
          <w:p w:rsidR="00897668" w:rsidRPr="00897668" w:rsidRDefault="00897668" w:rsidP="00897668">
            <w:pPr>
              <w:pStyle w:val="Default"/>
              <w:rPr>
                <w:sz w:val="18"/>
                <w:szCs w:val="18"/>
              </w:rPr>
            </w:pPr>
            <w:r w:rsidRPr="00897668">
              <w:rPr>
                <w:sz w:val="18"/>
                <w:szCs w:val="18"/>
              </w:rPr>
              <w:t xml:space="preserve">• organize, interpret, analyze, synthesize, and evaluate information rather than reproduce it; </w:t>
            </w:r>
          </w:p>
          <w:p w:rsidR="00897668" w:rsidRPr="00897668" w:rsidRDefault="00897668" w:rsidP="00897668">
            <w:pPr>
              <w:pStyle w:val="Default"/>
              <w:rPr>
                <w:sz w:val="18"/>
                <w:szCs w:val="18"/>
              </w:rPr>
            </w:pPr>
            <w:r w:rsidRPr="00897668">
              <w:rPr>
                <w:sz w:val="18"/>
                <w:szCs w:val="18"/>
              </w:rPr>
              <w:t>• draw conclusions, make general</w:t>
            </w:r>
            <w:r w:rsidR="009B1031">
              <w:rPr>
                <w:sz w:val="18"/>
                <w:szCs w:val="18"/>
              </w:rPr>
              <w:t xml:space="preserve">izations, and produce arguments; </w:t>
            </w:r>
            <w:r w:rsidRPr="00897668">
              <w:rPr>
                <w:sz w:val="18"/>
                <w:szCs w:val="18"/>
              </w:rPr>
              <w:t>and</w:t>
            </w:r>
          </w:p>
          <w:p w:rsidR="00897668" w:rsidRPr="00897668" w:rsidRDefault="00897668" w:rsidP="00897668">
            <w:pPr>
              <w:pStyle w:val="Default"/>
              <w:rPr>
                <w:sz w:val="18"/>
                <w:szCs w:val="18"/>
              </w:rPr>
            </w:pPr>
            <w:r w:rsidRPr="00897668">
              <w:rPr>
                <w:sz w:val="18"/>
                <w:szCs w:val="18"/>
              </w:rPr>
              <w:t xml:space="preserve">• connect what they are learning to experiences, observations, feelings, or situations significant in their daily lives both inside and outside of school. </w:t>
            </w:r>
          </w:p>
          <w:p w:rsidR="00897668" w:rsidRPr="00801F21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</w:tcPr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Activity or task includes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most of the following: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support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state standards/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lesson objectives;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is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challenging;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sustain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students’ attention;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elicit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variety of thinking;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cs="Courier New"/>
                <w:color w:val="000000"/>
                <w:sz w:val="18"/>
                <w:szCs w:val="18"/>
              </w:rPr>
              <w:t>is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relevant to students’ lives;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provide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opportunities for student-to-student interaction;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induce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 curiosity and suspense;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provide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students with choices;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incorporate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resources beyond the school curriculum texts (e.g., teacher-made materials, manipulatives, resources from mu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seums, cultural centers, etc.), </w:t>
            </w:r>
            <w:r w:rsidRPr="00897668">
              <w:rPr>
                <w:rFonts w:ascii="Calibri" w:hAnsi="Calibri" w:cs="Calibri"/>
                <w:color w:val="FF0000"/>
                <w:sz w:val="18"/>
                <w:szCs w:val="18"/>
              </w:rPr>
              <w:t>yet these resources</w:t>
            </w:r>
            <w:r w:rsidR="00514735" w:rsidRPr="00897668">
              <w:rPr>
                <w:rFonts w:ascii="Calibri" w:hAnsi="Calibri" w:cs="Calibri"/>
                <w:color w:val="FF0000"/>
                <w:sz w:val="18"/>
                <w:szCs w:val="18"/>
              </w:rPr>
              <w:t>/sources</w:t>
            </w:r>
            <w:r w:rsidRPr="0089766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are readily available to other teachers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Texts and tasks are appropriately complex. </w:t>
            </w:r>
          </w:p>
          <w:p w:rsid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97668" w:rsidRDefault="00897668" w:rsidP="008976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Activity/Task requires students to: </w:t>
            </w:r>
          </w:p>
          <w:p w:rsidR="00897668" w:rsidRDefault="00897668" w:rsidP="008976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interpret information rather than reproduce it; </w:t>
            </w:r>
          </w:p>
          <w:p w:rsidR="00897668" w:rsidRDefault="00897668" w:rsidP="008976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draw conclusions and support them</w:t>
            </w:r>
            <w:r w:rsidR="009B1031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="009B1031">
              <w:rPr>
                <w:sz w:val="18"/>
                <w:szCs w:val="18"/>
              </w:rPr>
              <w:t>and</w:t>
            </w:r>
          </w:p>
          <w:p w:rsidR="00897668" w:rsidRDefault="00897668" w:rsidP="0089766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connect what they are learning to prior learning and some life experiences. </w:t>
            </w:r>
          </w:p>
          <w:p w:rsidR="00897668" w:rsidRPr="00801F21" w:rsidRDefault="00897668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74" w:type="dxa"/>
          </w:tcPr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Activity or task includes few of the following: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support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state standards/lesson objectives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is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challenging;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sustain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students’ attention;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elicits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variety of thinking;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is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relevant to students’ lives;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provide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opportunities for student to student interaction;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induce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 curiosity and suspense;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provide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students with choices; </w:t>
            </w:r>
          </w:p>
          <w:p w:rsidR="00801F21" w:rsidRP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01F21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o 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>incorporate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801F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resources beyond the school curriculum texts (e.g., teacher made materials, manipulatives, resources</w:t>
            </w:r>
            <w:r w:rsidRPr="008976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from museums, etc.), </w:t>
            </w:r>
            <w:r w:rsidR="00514735" w:rsidRPr="00897668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yet these resources/sources </w:t>
            </w:r>
            <w:r w:rsidRPr="00897668">
              <w:rPr>
                <w:rFonts w:ascii="Calibri" w:hAnsi="Calibri" w:cs="Calibri"/>
                <w:color w:val="FF0000"/>
                <w:sz w:val="18"/>
                <w:szCs w:val="18"/>
              </w:rPr>
              <w:t>are readily available to other teachers</w:t>
            </w:r>
          </w:p>
          <w:p w:rsidR="00801F21" w:rsidRDefault="00801F2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B1031" w:rsidRDefault="009B1031" w:rsidP="009B10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Activity/Task requires students to: </w:t>
            </w:r>
          </w:p>
          <w:p w:rsidR="009B1031" w:rsidRDefault="009B1031" w:rsidP="009B10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mostly reproduce information; </w:t>
            </w:r>
          </w:p>
          <w:p w:rsidR="009B1031" w:rsidRDefault="009B1031" w:rsidP="009B10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rarely draw conclusions and support them; and </w:t>
            </w:r>
          </w:p>
          <w:p w:rsidR="009B1031" w:rsidRDefault="009B1031" w:rsidP="009B10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proofErr w:type="gramStart"/>
            <w:r>
              <w:rPr>
                <w:sz w:val="18"/>
                <w:szCs w:val="18"/>
              </w:rPr>
              <w:t>rarely</w:t>
            </w:r>
            <w:proofErr w:type="gramEnd"/>
            <w:r>
              <w:rPr>
                <w:sz w:val="18"/>
                <w:szCs w:val="18"/>
              </w:rPr>
              <w:t xml:space="preserve"> connect what they are learning to prior learning or life experiences. </w:t>
            </w:r>
          </w:p>
          <w:p w:rsidR="009B1031" w:rsidRPr="00801F21" w:rsidRDefault="009B1031" w:rsidP="0080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EA2014" w:rsidRPr="00897668" w:rsidRDefault="00EA2014" w:rsidP="00EA20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897668">
        <w:rPr>
          <w:rFonts w:ascii="Calibri" w:hAnsi="Calibri" w:cs="Calibri"/>
          <w:b/>
          <w:bCs/>
          <w:color w:val="000000"/>
          <w:sz w:val="18"/>
          <w:szCs w:val="18"/>
        </w:rPr>
        <w:t>This rubric was adapted from the “</w:t>
      </w:r>
      <w:r w:rsidRPr="00801F21">
        <w:rPr>
          <w:rFonts w:ascii="Calibri" w:hAnsi="Calibri" w:cs="Calibri"/>
          <w:b/>
          <w:bCs/>
          <w:color w:val="000000"/>
          <w:sz w:val="18"/>
          <w:szCs w:val="18"/>
        </w:rPr>
        <w:t>Activities and Materials</w:t>
      </w:r>
      <w:r w:rsidRPr="00897668">
        <w:rPr>
          <w:rFonts w:ascii="Calibri" w:hAnsi="Calibri" w:cs="Calibri"/>
          <w:b/>
          <w:bCs/>
          <w:color w:val="000000"/>
          <w:sz w:val="18"/>
          <w:szCs w:val="18"/>
        </w:rPr>
        <w:t>” Indicator and the “Student Work” Indicator of the TEAM General Educator Rubric</w:t>
      </w:r>
      <w:r w:rsidRPr="00801F21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</w:p>
    <w:p w:rsidR="00801F21" w:rsidRDefault="00801F21">
      <w:bookmarkStart w:id="0" w:name="_GoBack"/>
      <w:bookmarkEnd w:id="0"/>
    </w:p>
    <w:sectPr w:rsidR="00801F21" w:rsidSect="00801F2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69" w:rsidRDefault="00476269" w:rsidP="00801F21">
      <w:pPr>
        <w:spacing w:after="0" w:line="240" w:lineRule="auto"/>
      </w:pPr>
      <w:r>
        <w:separator/>
      </w:r>
    </w:p>
  </w:endnote>
  <w:endnote w:type="continuationSeparator" w:id="0">
    <w:p w:rsidR="00476269" w:rsidRDefault="00476269" w:rsidP="0080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21" w:rsidRDefault="00801F21" w:rsidP="00801F21">
    <w:pPr>
      <w:pStyle w:val="Footer"/>
      <w:pBdr>
        <w:top w:val="thinThickSmallGap" w:sz="24" w:space="1" w:color="622423" w:themeColor="accent2" w:themeShade="7F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A48FD" wp14:editId="757EEA19">
          <wp:simplePos x="0" y="0"/>
          <wp:positionH relativeFrom="margin">
            <wp:posOffset>6226810</wp:posOffset>
          </wp:positionH>
          <wp:positionV relativeFrom="margin">
            <wp:posOffset>6296025</wp:posOffset>
          </wp:positionV>
          <wp:extent cx="2974340" cy="3530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yers-1c 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Adapted by the Ayers Institute from the TEAM General Educator Rubric</w:t>
    </w:r>
    <w:r w:rsidR="00E75761">
      <w:t>; for specific project use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69" w:rsidRDefault="00476269" w:rsidP="00801F21">
      <w:pPr>
        <w:spacing w:after="0" w:line="240" w:lineRule="auto"/>
      </w:pPr>
      <w:r>
        <w:separator/>
      </w:r>
    </w:p>
  </w:footnote>
  <w:footnote w:type="continuationSeparator" w:id="0">
    <w:p w:rsidR="00476269" w:rsidRDefault="00476269" w:rsidP="0080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BD8129FEA234D0EAA797B97F5E983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01F21" w:rsidRDefault="00801F2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Individual Activity/Task Rubric</w:t>
        </w:r>
      </w:p>
    </w:sdtContent>
  </w:sdt>
  <w:p w:rsidR="00801F21" w:rsidRDefault="00801F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0BE4"/>
    <w:multiLevelType w:val="hybridMultilevel"/>
    <w:tmpl w:val="BBCC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D4F74"/>
    <w:multiLevelType w:val="hybridMultilevel"/>
    <w:tmpl w:val="AB22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21"/>
    <w:rsid w:val="00476269"/>
    <w:rsid w:val="00514735"/>
    <w:rsid w:val="00801F21"/>
    <w:rsid w:val="00897668"/>
    <w:rsid w:val="00912BC1"/>
    <w:rsid w:val="009B1031"/>
    <w:rsid w:val="009B1B4D"/>
    <w:rsid w:val="00E75761"/>
    <w:rsid w:val="00E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F21"/>
    <w:pPr>
      <w:ind w:left="720"/>
      <w:contextualSpacing/>
    </w:pPr>
  </w:style>
  <w:style w:type="paragraph" w:styleId="NoSpacing">
    <w:name w:val="No Spacing"/>
    <w:uiPriority w:val="1"/>
    <w:qFormat/>
    <w:rsid w:val="00801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21"/>
  </w:style>
  <w:style w:type="paragraph" w:styleId="Footer">
    <w:name w:val="footer"/>
    <w:basedOn w:val="Normal"/>
    <w:link w:val="Foot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21"/>
  </w:style>
  <w:style w:type="paragraph" w:styleId="BalloonText">
    <w:name w:val="Balloon Text"/>
    <w:basedOn w:val="Normal"/>
    <w:link w:val="BalloonTextChar"/>
    <w:uiPriority w:val="99"/>
    <w:semiHidden/>
    <w:unhideWhenUsed/>
    <w:rsid w:val="0080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F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F21"/>
    <w:pPr>
      <w:ind w:left="720"/>
      <w:contextualSpacing/>
    </w:pPr>
  </w:style>
  <w:style w:type="paragraph" w:styleId="NoSpacing">
    <w:name w:val="No Spacing"/>
    <w:uiPriority w:val="1"/>
    <w:qFormat/>
    <w:rsid w:val="00801F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21"/>
  </w:style>
  <w:style w:type="paragraph" w:styleId="Footer">
    <w:name w:val="footer"/>
    <w:basedOn w:val="Normal"/>
    <w:link w:val="FooterChar"/>
    <w:uiPriority w:val="99"/>
    <w:unhideWhenUsed/>
    <w:rsid w:val="00801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21"/>
  </w:style>
  <w:style w:type="paragraph" w:styleId="BalloonText">
    <w:name w:val="Balloon Text"/>
    <w:basedOn w:val="Normal"/>
    <w:link w:val="BalloonTextChar"/>
    <w:uiPriority w:val="99"/>
    <w:semiHidden/>
    <w:unhideWhenUsed/>
    <w:rsid w:val="0080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F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8129FEA234D0EAA797B97F5E98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6246-39D2-4E6B-A353-C26E57EF88A8}"/>
      </w:docPartPr>
      <w:docPartBody>
        <w:p w:rsidR="003B40FA" w:rsidRDefault="00130C1F" w:rsidP="00130C1F">
          <w:pPr>
            <w:pStyle w:val="4BD8129FEA234D0EAA797B97F5E983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1F"/>
    <w:rsid w:val="00130C1F"/>
    <w:rsid w:val="003B40FA"/>
    <w:rsid w:val="0060056C"/>
    <w:rsid w:val="0086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8013640294B6EA9C2594B88C5900E">
    <w:name w:val="5C28013640294B6EA9C2594B88C5900E"/>
    <w:rsid w:val="00130C1F"/>
  </w:style>
  <w:style w:type="paragraph" w:customStyle="1" w:styleId="4BD8129FEA234D0EAA797B97F5E983DD">
    <w:name w:val="4BD8129FEA234D0EAA797B97F5E983DD"/>
    <w:rsid w:val="00130C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8013640294B6EA9C2594B88C5900E">
    <w:name w:val="5C28013640294B6EA9C2594B88C5900E"/>
    <w:rsid w:val="00130C1F"/>
  </w:style>
  <w:style w:type="paragraph" w:customStyle="1" w:styleId="4BD8129FEA234D0EAA797B97F5E983DD">
    <w:name w:val="4BD8129FEA234D0EAA797B97F5E983DD"/>
    <w:rsid w:val="00130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Activity/Task Rubric</vt:lpstr>
    </vt:vector>
  </TitlesOfParts>
  <Company>Lipscomb University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Activity/Task Rubric</dc:title>
  <dc:creator>Windows User</dc:creator>
  <cp:lastModifiedBy>Windows User</cp:lastModifiedBy>
  <cp:revision>4</cp:revision>
  <dcterms:created xsi:type="dcterms:W3CDTF">2015-08-30T03:39:00Z</dcterms:created>
  <dcterms:modified xsi:type="dcterms:W3CDTF">2015-08-31T15:26:00Z</dcterms:modified>
</cp:coreProperties>
</file>